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4E83" w:rsidRPr="002138CA" w:rsidRDefault="003E4E83" w:rsidP="002F299B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佛蘭德斯（</w:t>
      </w:r>
      <w:r w:rsidRPr="002138CA">
        <w:rPr>
          <w:rFonts w:eastAsia="標楷體"/>
          <w:b/>
          <w:color w:val="000000" w:themeColor="text1"/>
          <w:sz w:val="36"/>
          <w:szCs w:val="36"/>
        </w:rPr>
        <w:t>Flanders</w:t>
      </w:r>
      <w:r w:rsidRPr="002138CA">
        <w:rPr>
          <w:rFonts w:eastAsia="標楷體"/>
          <w:b/>
          <w:color w:val="000000" w:themeColor="text1"/>
          <w:sz w:val="36"/>
          <w:szCs w:val="36"/>
        </w:rPr>
        <w:t>）互動分析法量化分析表</w:t>
      </w:r>
    </w:p>
    <w:tbl>
      <w:tblPr>
        <w:tblW w:w="1048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0"/>
        <w:gridCol w:w="2422"/>
        <w:gridCol w:w="990"/>
        <w:gridCol w:w="993"/>
        <w:gridCol w:w="1559"/>
        <w:gridCol w:w="1701"/>
      </w:tblGrid>
      <w:tr w:rsidR="003E4E83" w:rsidRPr="002138CA" w:rsidTr="007F1158">
        <w:trPr>
          <w:trHeight w:val="794"/>
          <w:jc w:val="center"/>
        </w:trPr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7F1158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3E4E83" w:rsidRPr="002138CA" w:rsidTr="007F1158">
        <w:trPr>
          <w:trHeight w:val="1508"/>
          <w:jc w:val="center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E83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3E4E83" w:rsidRPr="002138CA" w:rsidTr="007F1158">
        <w:trPr>
          <w:trHeight w:val="794"/>
          <w:jc w:val="center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3E4E83" w:rsidRPr="002138CA" w:rsidTr="007F1158">
        <w:trPr>
          <w:trHeight w:val="794"/>
          <w:jc w:val="center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7F1158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4E83" w:rsidRPr="002138CA" w:rsidRDefault="003E4E83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3E4E83" w:rsidRPr="002138CA" w:rsidTr="00523815">
        <w:trPr>
          <w:trHeight w:val="615"/>
          <w:jc w:val="center"/>
        </w:trPr>
        <w:tc>
          <w:tcPr>
            <w:tcW w:w="104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3E4E83" w:rsidRPr="002138CA" w:rsidRDefault="003E4E83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3E4E83" w:rsidRPr="002138CA" w:rsidTr="00523815">
        <w:trPr>
          <w:trHeight w:val="506"/>
          <w:jc w:val="center"/>
        </w:trPr>
        <w:tc>
          <w:tcPr>
            <w:tcW w:w="1048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3E4E83" w:rsidRPr="002138CA" w:rsidRDefault="003E4E83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32"/>
              </w:rPr>
              <w:t>內容分析</w:t>
            </w:r>
          </w:p>
        </w:tc>
      </w:tr>
      <w:tr w:rsidR="003E4E83" w:rsidRPr="002138CA" w:rsidTr="00523815">
        <w:trPr>
          <w:trHeight w:val="2404"/>
          <w:jc w:val="center"/>
        </w:trPr>
        <w:tc>
          <w:tcPr>
            <w:tcW w:w="52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4E83" w:rsidRPr="002138CA" w:rsidRDefault="003E4E83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一、師生互動類別分析</w:t>
            </w:r>
          </w:p>
          <w:p w:rsidR="003E4E83" w:rsidRPr="002138CA" w:rsidRDefault="003E4E83" w:rsidP="00523815">
            <w:pPr>
              <w:spacing w:line="480" w:lineRule="exact"/>
              <w:ind w:leftChars="150" w:left="360"/>
              <w:rPr>
                <w:rFonts w:eastAsia="標楷體"/>
                <w:b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1.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最顯著的類別為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:</w:t>
            </w:r>
            <w:proofErr w:type="gramStart"/>
            <w:r w:rsidRPr="002138CA">
              <w:rPr>
                <w:rFonts w:eastAsia="標楷體"/>
                <w:b/>
                <w:color w:val="000000" w:themeColor="text1"/>
                <w:sz w:val="28"/>
              </w:rPr>
              <w:t>（</w:t>
            </w:r>
            <w:proofErr w:type="gramEnd"/>
            <w:r w:rsidRPr="002138CA">
              <w:rPr>
                <w:rFonts w:eastAsia="標楷體"/>
                <w:b/>
                <w:color w:val="000000" w:themeColor="text1"/>
                <w:sz w:val="28"/>
              </w:rPr>
              <w:t>可複選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)</w:t>
            </w:r>
          </w:p>
          <w:p w:rsidR="003E4E83" w:rsidRPr="002138CA" w:rsidRDefault="003E4E83" w:rsidP="00523815">
            <w:pPr>
              <w:spacing w:line="480" w:lineRule="exact"/>
              <w:ind w:leftChars="300" w:left="720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□1</w:t>
            </w:r>
            <w:r w:rsidRPr="002138CA">
              <w:rPr>
                <w:rFonts w:eastAsia="標楷體"/>
                <w:color w:val="000000" w:themeColor="text1"/>
                <w:sz w:val="28"/>
              </w:rPr>
              <w:t>接納</w:t>
            </w:r>
            <w:r w:rsidRPr="002138CA">
              <w:rPr>
                <w:rFonts w:eastAsia="標楷體"/>
                <w:color w:val="000000" w:themeColor="text1"/>
                <w:sz w:val="28"/>
              </w:rPr>
              <w:t>□2</w:t>
            </w:r>
            <w:r w:rsidRPr="002138CA">
              <w:rPr>
                <w:rFonts w:eastAsia="標楷體"/>
                <w:color w:val="000000" w:themeColor="text1"/>
                <w:sz w:val="28"/>
              </w:rPr>
              <w:t>鼓勵</w:t>
            </w:r>
            <w:r w:rsidRPr="002138CA">
              <w:rPr>
                <w:rFonts w:eastAsia="標楷體"/>
                <w:color w:val="000000" w:themeColor="text1"/>
                <w:sz w:val="28"/>
              </w:rPr>
              <w:t>□3</w:t>
            </w:r>
            <w:r w:rsidRPr="002138CA">
              <w:rPr>
                <w:rFonts w:eastAsia="標楷體"/>
                <w:color w:val="000000" w:themeColor="text1"/>
                <w:sz w:val="28"/>
              </w:rPr>
              <w:t>使用</w:t>
            </w:r>
          </w:p>
          <w:p w:rsidR="003E4E83" w:rsidRPr="002138CA" w:rsidRDefault="003E4E83" w:rsidP="00523815">
            <w:pPr>
              <w:spacing w:line="480" w:lineRule="exact"/>
              <w:ind w:leftChars="300" w:left="720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□4</w:t>
            </w:r>
            <w:r w:rsidRPr="002138CA">
              <w:rPr>
                <w:rFonts w:eastAsia="標楷體"/>
                <w:color w:val="000000" w:themeColor="text1"/>
                <w:sz w:val="28"/>
              </w:rPr>
              <w:t>提問</w:t>
            </w:r>
            <w:r w:rsidRPr="002138CA">
              <w:rPr>
                <w:rFonts w:eastAsia="標楷體"/>
                <w:color w:val="000000" w:themeColor="text1"/>
                <w:sz w:val="28"/>
              </w:rPr>
              <w:t>□5</w:t>
            </w:r>
            <w:r w:rsidRPr="002138CA">
              <w:rPr>
                <w:rFonts w:eastAsia="標楷體"/>
                <w:color w:val="000000" w:themeColor="text1"/>
                <w:sz w:val="28"/>
              </w:rPr>
              <w:t>演講</w:t>
            </w:r>
            <w:r w:rsidRPr="002138CA">
              <w:rPr>
                <w:rFonts w:eastAsia="標楷體"/>
                <w:color w:val="000000" w:themeColor="text1"/>
                <w:sz w:val="28"/>
              </w:rPr>
              <w:t>□6</w:t>
            </w:r>
            <w:r w:rsidRPr="002138CA">
              <w:rPr>
                <w:rFonts w:eastAsia="標楷體"/>
                <w:color w:val="000000" w:themeColor="text1"/>
                <w:sz w:val="28"/>
              </w:rPr>
              <w:t>指示</w:t>
            </w:r>
          </w:p>
          <w:p w:rsidR="003E4E83" w:rsidRPr="002138CA" w:rsidRDefault="003E4E83" w:rsidP="00523815">
            <w:pPr>
              <w:spacing w:line="480" w:lineRule="exact"/>
              <w:ind w:leftChars="300" w:left="720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□7</w:t>
            </w:r>
            <w:r w:rsidRPr="002138CA">
              <w:rPr>
                <w:rFonts w:eastAsia="標楷體"/>
                <w:color w:val="000000" w:themeColor="text1"/>
                <w:sz w:val="28"/>
              </w:rPr>
              <w:t>批評</w:t>
            </w:r>
            <w:r w:rsidRPr="002138CA">
              <w:rPr>
                <w:rFonts w:eastAsia="標楷體"/>
                <w:color w:val="000000" w:themeColor="text1"/>
                <w:sz w:val="28"/>
              </w:rPr>
              <w:t>□8</w:t>
            </w:r>
            <w:r w:rsidRPr="002138CA">
              <w:rPr>
                <w:rFonts w:eastAsia="標楷體"/>
                <w:color w:val="000000" w:themeColor="text1"/>
                <w:sz w:val="28"/>
              </w:rPr>
              <w:t>被動</w:t>
            </w:r>
            <w:r w:rsidRPr="002138CA">
              <w:rPr>
                <w:rFonts w:eastAsia="標楷體"/>
                <w:color w:val="000000" w:themeColor="text1"/>
                <w:sz w:val="28"/>
              </w:rPr>
              <w:t>□9</w:t>
            </w:r>
            <w:r w:rsidRPr="002138CA">
              <w:rPr>
                <w:rFonts w:eastAsia="標楷體"/>
                <w:color w:val="000000" w:themeColor="text1"/>
                <w:sz w:val="28"/>
              </w:rPr>
              <w:t>主動</w:t>
            </w:r>
          </w:p>
          <w:p w:rsidR="003E4E83" w:rsidRPr="002138CA" w:rsidRDefault="003E4E83" w:rsidP="00523815">
            <w:pPr>
              <w:spacing w:line="480" w:lineRule="exact"/>
              <w:ind w:leftChars="300" w:left="720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□10</w:t>
            </w:r>
            <w:r w:rsidRPr="002138CA">
              <w:rPr>
                <w:rFonts w:eastAsia="標楷體"/>
                <w:color w:val="000000" w:themeColor="text1"/>
                <w:sz w:val="28"/>
              </w:rPr>
              <w:t>靜止</w:t>
            </w:r>
            <w:bookmarkStart w:id="0" w:name="_GoBack"/>
            <w:bookmarkEnd w:id="0"/>
          </w:p>
          <w:p w:rsidR="003E4E83" w:rsidRPr="002138CA" w:rsidRDefault="003E4E83" w:rsidP="00523815">
            <w:pPr>
              <w:spacing w:line="480" w:lineRule="exact"/>
              <w:ind w:leftChars="150" w:left="360"/>
              <w:rPr>
                <w:rFonts w:eastAsia="標楷體"/>
                <w:b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2.</w:t>
            </w:r>
            <w:r w:rsidRPr="002138CA">
              <w:rPr>
                <w:rFonts w:eastAsia="標楷體"/>
                <w:color w:val="000000" w:themeColor="text1"/>
                <w:sz w:val="28"/>
              </w:rPr>
              <w:t>其他：</w:t>
            </w:r>
          </w:p>
        </w:tc>
        <w:tc>
          <w:tcPr>
            <w:tcW w:w="5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E4E83" w:rsidRPr="002138CA" w:rsidRDefault="003E4E83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二、教師教學風格分析</w:t>
            </w:r>
          </w:p>
          <w:p w:rsidR="003E4E83" w:rsidRPr="002138CA" w:rsidRDefault="003E4E83" w:rsidP="00523815">
            <w:pPr>
              <w:spacing w:line="480" w:lineRule="exact"/>
              <w:rPr>
                <w:rFonts w:eastAsia="標楷體"/>
                <w:b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□1.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直接教學</w:t>
            </w:r>
          </w:p>
          <w:p w:rsidR="003E4E83" w:rsidRPr="002138CA" w:rsidRDefault="003E4E83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b/>
                <w:color w:val="000000" w:themeColor="text1"/>
                <w:sz w:val="28"/>
              </w:rPr>
              <w:t xml:space="preserve">    </w:t>
            </w:r>
            <w:r w:rsidRPr="002138CA">
              <w:rPr>
                <w:rFonts w:eastAsia="標楷體"/>
                <w:color w:val="000000" w:themeColor="text1"/>
                <w:sz w:val="28"/>
              </w:rPr>
              <w:t>推論說明：</w:t>
            </w:r>
          </w:p>
          <w:p w:rsidR="003E4E83" w:rsidRPr="002138CA" w:rsidRDefault="003E4E83" w:rsidP="00523815">
            <w:pPr>
              <w:spacing w:line="480" w:lineRule="exact"/>
              <w:rPr>
                <w:rFonts w:eastAsia="標楷體"/>
                <w:b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□2.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間接教學</w:t>
            </w:r>
          </w:p>
          <w:p w:rsidR="003E4E83" w:rsidRPr="002138CA" w:rsidRDefault="003E4E83" w:rsidP="00523815">
            <w:pPr>
              <w:spacing w:line="480" w:lineRule="exact"/>
              <w:rPr>
                <w:rFonts w:eastAsia="標楷體"/>
                <w:b/>
                <w:color w:val="000000" w:themeColor="text1"/>
                <w:sz w:val="28"/>
              </w:rPr>
            </w:pPr>
            <w:r w:rsidRPr="002138CA">
              <w:rPr>
                <w:rFonts w:eastAsia="標楷體"/>
                <w:b/>
                <w:color w:val="000000" w:themeColor="text1"/>
                <w:sz w:val="28"/>
              </w:rPr>
              <w:t xml:space="preserve">    </w:t>
            </w:r>
            <w:r w:rsidRPr="002138CA">
              <w:rPr>
                <w:rFonts w:eastAsia="標楷體"/>
                <w:color w:val="000000" w:themeColor="text1"/>
                <w:sz w:val="28"/>
              </w:rPr>
              <w:t>推論說明：</w:t>
            </w:r>
          </w:p>
          <w:p w:rsidR="003E4E83" w:rsidRPr="002138CA" w:rsidRDefault="003E4E83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□3.</w:t>
            </w:r>
            <w:r w:rsidRPr="002138CA">
              <w:rPr>
                <w:rFonts w:eastAsia="標楷體"/>
                <w:color w:val="000000" w:themeColor="text1"/>
                <w:sz w:val="28"/>
              </w:rPr>
              <w:t>教學風格不顯著</w:t>
            </w:r>
          </w:p>
          <w:p w:rsidR="003E4E83" w:rsidRPr="002138CA" w:rsidRDefault="003E4E83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 xml:space="preserve">    </w:t>
            </w:r>
            <w:r w:rsidRPr="002138CA">
              <w:rPr>
                <w:rFonts w:eastAsia="標楷體"/>
                <w:color w:val="000000" w:themeColor="text1"/>
                <w:sz w:val="28"/>
              </w:rPr>
              <w:t>推論說明：</w:t>
            </w:r>
          </w:p>
          <w:p w:rsidR="003E4E83" w:rsidRPr="002138CA" w:rsidRDefault="003E4E83" w:rsidP="00523815">
            <w:pPr>
              <w:spacing w:line="480" w:lineRule="exact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□4.</w:t>
            </w:r>
            <w:r w:rsidRPr="002138CA">
              <w:rPr>
                <w:rFonts w:eastAsia="標楷體"/>
                <w:color w:val="000000" w:themeColor="text1"/>
                <w:sz w:val="28"/>
              </w:rPr>
              <w:t>其他：</w:t>
            </w:r>
          </w:p>
        </w:tc>
      </w:tr>
      <w:tr w:rsidR="003E4E83" w:rsidRPr="002138CA" w:rsidTr="00523815">
        <w:trPr>
          <w:trHeight w:val="1977"/>
          <w:jc w:val="center"/>
        </w:trPr>
        <w:tc>
          <w:tcPr>
            <w:tcW w:w="1048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E4E83" w:rsidRPr="002138CA" w:rsidRDefault="003E4E83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三、最顯著類別、教師教學風格與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學生學習</w:t>
            </w:r>
            <w:r w:rsidRPr="002138CA">
              <w:rPr>
                <w:rFonts w:eastAsia="標楷體"/>
                <w:color w:val="000000" w:themeColor="text1"/>
                <w:sz w:val="28"/>
              </w:rPr>
              <w:t>成效之分析：</w:t>
            </w:r>
          </w:p>
        </w:tc>
      </w:tr>
      <w:tr w:rsidR="003E4E83" w:rsidRPr="002138CA" w:rsidTr="00817D47">
        <w:trPr>
          <w:trHeight w:val="1710"/>
          <w:jc w:val="center"/>
        </w:trPr>
        <w:tc>
          <w:tcPr>
            <w:tcW w:w="1048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E4E83" w:rsidRPr="002138CA" w:rsidRDefault="003E4E83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四、其他：</w:t>
            </w:r>
          </w:p>
        </w:tc>
      </w:tr>
      <w:tr w:rsidR="003E4E83" w:rsidRPr="002138CA" w:rsidTr="00523815">
        <w:trPr>
          <w:trHeight w:val="699"/>
          <w:jc w:val="center"/>
        </w:trPr>
        <w:tc>
          <w:tcPr>
            <w:tcW w:w="1048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4E83" w:rsidRPr="002138CA" w:rsidRDefault="003E4E83" w:rsidP="00523815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1.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須一併檢附「</w:t>
            </w:r>
            <w:r w:rsidRPr="002138CA">
              <w:rPr>
                <w:rFonts w:eastAsia="標楷體"/>
                <w:color w:val="000000" w:themeColor="text1"/>
              </w:rPr>
              <w:t>佛蘭德斯</w:t>
            </w:r>
            <w:r w:rsidRPr="002138CA">
              <w:rPr>
                <w:rFonts w:eastAsia="標楷體"/>
                <w:color w:val="000000" w:themeColor="text1"/>
              </w:rPr>
              <w:t>(Flanders)</w:t>
            </w:r>
            <w:r w:rsidRPr="002138CA">
              <w:rPr>
                <w:rFonts w:eastAsia="標楷體"/>
                <w:color w:val="000000" w:themeColor="text1"/>
              </w:rPr>
              <w:t>互動分析法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」之原始觀察記錄。</w:t>
            </w:r>
          </w:p>
          <w:p w:rsidR="003E4E83" w:rsidRPr="002138CA" w:rsidRDefault="003E4E83" w:rsidP="00523815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2.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可使用本量化分析表填寫，或另外使用其他版本之「</w:t>
            </w:r>
            <w:r w:rsidRPr="002138CA">
              <w:rPr>
                <w:rFonts w:eastAsia="標楷體"/>
                <w:color w:val="000000" w:themeColor="text1"/>
              </w:rPr>
              <w:t>佛蘭德斯</w:t>
            </w:r>
            <w:r w:rsidRPr="002138CA">
              <w:rPr>
                <w:rFonts w:eastAsia="標楷體"/>
                <w:color w:val="000000" w:themeColor="text1"/>
              </w:rPr>
              <w:t>(Flanders)</w:t>
            </w:r>
            <w:r w:rsidRPr="002138CA">
              <w:rPr>
                <w:rFonts w:eastAsia="標楷體"/>
                <w:color w:val="000000" w:themeColor="text1"/>
              </w:rPr>
              <w:t>互動分析法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量化分析表」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(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二擇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一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)</w:t>
            </w:r>
          </w:p>
        </w:tc>
      </w:tr>
    </w:tbl>
    <w:p w:rsidR="005E03C2" w:rsidRPr="005E3BA0" w:rsidRDefault="005E03C2">
      <w:pPr>
        <w:rPr>
          <w:color w:val="000000" w:themeColor="text1"/>
        </w:rPr>
      </w:pPr>
    </w:p>
    <w:sectPr w:rsidR="005E03C2" w:rsidRPr="005E3BA0" w:rsidSect="007F1158">
      <w:footerReference w:type="default" r:id="rId6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13DDB" w:rsidRDefault="00813DDB" w:rsidP="005E3BA0">
      <w:r>
        <w:separator/>
      </w:r>
    </w:p>
  </w:endnote>
  <w:endnote w:type="continuationSeparator" w:id="0">
    <w:p w:rsidR="00813DDB" w:rsidRDefault="00813DDB" w:rsidP="005E3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1158" w:rsidRPr="00F615B4" w:rsidRDefault="00F615B4" w:rsidP="007F1158">
    <w:pPr>
      <w:pStyle w:val="a5"/>
      <w:jc w:val="right"/>
      <w:rPr>
        <w:color w:val="808080" w:themeColor="background1" w:themeShade="80"/>
      </w:rPr>
    </w:pP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</w:t>
    </w: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輔導</w:t>
    </w: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計畫團隊</w:t>
    </w:r>
    <w:proofErr w:type="gramStart"/>
    <w:r w:rsidR="007F1158" w:rsidRPr="00F615B4">
      <w:rPr>
        <w:rFonts w:eastAsia="標楷體" w:hint="eastAsia"/>
        <w:color w:val="808080" w:themeColor="background1" w:themeShade="80"/>
      </w:rPr>
      <w:t>研</w:t>
    </w:r>
    <w:proofErr w:type="gramEnd"/>
    <w:r w:rsidR="007F1158" w:rsidRPr="00F615B4">
      <w:rPr>
        <w:rFonts w:eastAsia="標楷體" w:hint="eastAsia"/>
        <w:color w:val="808080" w:themeColor="background1" w:themeShade="80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13DDB" w:rsidRDefault="00813DDB" w:rsidP="005E3BA0">
      <w:r>
        <w:separator/>
      </w:r>
    </w:p>
  </w:footnote>
  <w:footnote w:type="continuationSeparator" w:id="0">
    <w:p w:rsidR="00813DDB" w:rsidRDefault="00813DDB" w:rsidP="005E3B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E83"/>
    <w:rsid w:val="003E4E83"/>
    <w:rsid w:val="005E03C2"/>
    <w:rsid w:val="005E3BA0"/>
    <w:rsid w:val="007F1158"/>
    <w:rsid w:val="00813DDB"/>
    <w:rsid w:val="00BA4150"/>
    <w:rsid w:val="00F61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DA7644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E3BA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5E3BA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5E3BA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E3BA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</Words>
  <Characters>375</Characters>
  <Application>Microsoft Office Word</Application>
  <DocSecurity>0</DocSecurity>
  <Lines>3</Lines>
  <Paragraphs>1</Paragraphs>
  <ScaleCrop>false</ScaleCrop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2020-05-25T03:18:00Z</dcterms:created>
  <dcterms:modified xsi:type="dcterms:W3CDTF">2022-02-08T03:33:00Z</dcterms:modified>
</cp:coreProperties>
</file>